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284"/>
        <w:gridCol w:w="4677"/>
      </w:tblGrid>
      <w:tr w:rsidR="00CC2ED3" w:rsidRPr="00CC2ED3" w:rsidTr="00423843">
        <w:trPr>
          <w:trHeight w:val="345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CC2ED3" w:rsidRPr="00CC2ED3" w:rsidRDefault="00CC2ED3" w:rsidP="00CC2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CC2ED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АДМИНИСТРАЦИЯ</w:t>
            </w:r>
          </w:p>
          <w:p w:rsidR="00CC2ED3" w:rsidRPr="00CC2ED3" w:rsidRDefault="00CC2ED3" w:rsidP="00CC2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CC2ED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ГОРОДА БЕРДСКА</w:t>
            </w:r>
          </w:p>
          <w:p w:rsidR="00CC2ED3" w:rsidRPr="00CC2ED3" w:rsidRDefault="00CC2ED3" w:rsidP="00CC2ED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C2ED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ул.М.Горького, </w:t>
            </w:r>
            <w:smartTag w:uri="urn:schemas-microsoft-com:office:smarttags" w:element="metricconverter">
              <w:smartTagPr>
                <w:attr w:name="ProductID" w:val="9, г"/>
              </w:smartTagPr>
              <w:r w:rsidRPr="00CC2ED3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9, г</w:t>
              </w:r>
            </w:smartTag>
            <w:r w:rsidRPr="00CC2ED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.Бердск, </w:t>
            </w:r>
          </w:p>
          <w:p w:rsidR="00CC2ED3" w:rsidRPr="00CC2ED3" w:rsidRDefault="00CC2ED3" w:rsidP="00CC2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C2ED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Новосибирская область, 633010</w:t>
            </w:r>
          </w:p>
          <w:p w:rsidR="00CC2ED3" w:rsidRPr="00CC2ED3" w:rsidRDefault="00CC2ED3" w:rsidP="00CC2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C2ED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тел.: (383-41) 3-11-33; 2-00-96</w:t>
            </w:r>
          </w:p>
          <w:p w:rsidR="00CC2ED3" w:rsidRPr="00CC2ED3" w:rsidRDefault="00CC2ED3" w:rsidP="00CC2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C2ED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факс: (383-41) 2-00-93</w:t>
            </w:r>
          </w:p>
          <w:p w:rsidR="00CC2ED3" w:rsidRPr="00CC2ED3" w:rsidRDefault="00CC2ED3" w:rsidP="00CC2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C2ED3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berdsk</w:t>
            </w:r>
            <w:r w:rsidRPr="00CC2ED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@</w:t>
            </w:r>
            <w:r w:rsidRPr="00CC2ED3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berdskadm</w:t>
            </w:r>
            <w:r w:rsidRPr="00CC2ED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</w:t>
            </w:r>
            <w:r w:rsidRPr="00CC2ED3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ru</w:t>
            </w:r>
          </w:p>
          <w:p w:rsidR="00CC2ED3" w:rsidRPr="00CC2ED3" w:rsidRDefault="00C54748" w:rsidP="00C54748">
            <w:pPr>
              <w:tabs>
                <w:tab w:val="left" w:pos="14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0"/>
                <w:u w:val="single"/>
                <w:lang w:eastAsia="ru-RU"/>
              </w:rPr>
            </w:pPr>
            <w:r w:rsidRPr="00C37C81">
              <w:rPr>
                <w:rFonts w:cs="Times New Roman"/>
                <w:color w:val="D9D9D9" w:themeColor="background1" w:themeShade="D9"/>
                <w:sz w:val="28"/>
              </w:rPr>
              <w:t>[МЕСТО ДЛЯ ШТАМПА]</w:t>
            </w:r>
          </w:p>
          <w:p w:rsidR="00CC2ED3" w:rsidRPr="00CC2ED3" w:rsidRDefault="00CC2ED3" w:rsidP="00CC2ED3">
            <w:pPr>
              <w:tabs>
                <w:tab w:val="left" w:pos="14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0"/>
                <w:u w:val="single"/>
                <w:lang w:eastAsia="ru-RU"/>
              </w:rPr>
            </w:pPr>
            <w:r w:rsidRPr="00CC2ED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На ___________от  ____________</w:t>
            </w:r>
          </w:p>
          <w:p w:rsidR="00CC2ED3" w:rsidRPr="00CC2ED3" w:rsidRDefault="00CC2ED3" w:rsidP="00CC2ED3">
            <w:pPr>
              <w:tabs>
                <w:tab w:val="left" w:pos="14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CC2ED3" w:rsidRPr="00CC2ED3" w:rsidRDefault="00CC2ED3" w:rsidP="00CC2ED3">
            <w:pPr>
              <w:tabs>
                <w:tab w:val="left" w:pos="14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включении муниципаль</w:t>
            </w:r>
            <w:r w:rsidR="00524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услуг</w:t>
            </w:r>
            <w:r w:rsidR="00524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CC2E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Типовой (рекомендуемый) перечень</w:t>
            </w:r>
          </w:p>
          <w:p w:rsidR="00CC2ED3" w:rsidRPr="00CC2ED3" w:rsidRDefault="00CC2ED3" w:rsidP="00CC2ED3">
            <w:pPr>
              <w:tabs>
                <w:tab w:val="left" w:pos="14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C2E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 услуг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C2ED3" w:rsidRPr="00CC2ED3" w:rsidRDefault="00CC2ED3" w:rsidP="00CC2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C2ED3" w:rsidRPr="00CC2ED3" w:rsidRDefault="00CC2ED3" w:rsidP="00CC2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2E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D56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Министру</w:t>
            </w:r>
            <w:r w:rsidRPr="00CC2E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экономического развития Новосибирской области</w:t>
            </w:r>
          </w:p>
          <w:p w:rsidR="00CC2ED3" w:rsidRPr="00CC2ED3" w:rsidRDefault="00CC2ED3" w:rsidP="00CC2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94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C2ED3" w:rsidRPr="00CC2ED3" w:rsidRDefault="00B11D05" w:rsidP="00CC2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Л.Н.Решетникову</w:t>
            </w:r>
          </w:p>
          <w:p w:rsidR="00CC2ED3" w:rsidRPr="00CC2ED3" w:rsidRDefault="00CC2ED3" w:rsidP="00CC2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C2ED3" w:rsidRPr="00CC2ED3" w:rsidRDefault="00CC2ED3" w:rsidP="00CC2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C2ED3" w:rsidRPr="00CC2ED3" w:rsidRDefault="00CC2ED3" w:rsidP="00CC2E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</w:tbl>
    <w:p w:rsidR="00CC2ED3" w:rsidRPr="00CC2ED3" w:rsidRDefault="00CC2ED3" w:rsidP="00CC2ED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2ED3" w:rsidRPr="00CC2ED3" w:rsidRDefault="00CC2ED3" w:rsidP="00CC2ED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2ED3" w:rsidRPr="00CC2ED3" w:rsidRDefault="00CC2ED3" w:rsidP="00CC2ED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2ED3" w:rsidRDefault="00B11D05" w:rsidP="00CC2E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Уважаемый</w:t>
      </w:r>
      <w:r w:rsidR="00CC2ED3" w:rsidRPr="00CC2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Arial Unicode MS"/>
          <w:sz w:val="28"/>
          <w:szCs w:val="28"/>
          <w:lang w:eastAsia="ru-RU" w:bidi="lo-LA"/>
        </w:rPr>
        <w:t>Лев Николаевич</w:t>
      </w:r>
      <w:r w:rsidR="00CC2ED3" w:rsidRPr="00CC2ED3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503DFB" w:rsidRDefault="00503DFB" w:rsidP="00CC2E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024F" w:rsidRDefault="00D7024F" w:rsidP="003132B8">
      <w:pPr>
        <w:overflowPunct w:val="0"/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устранения нарушений федерального законодательства, указанных</w:t>
      </w:r>
    </w:p>
    <w:p w:rsidR="001D3CD2" w:rsidRPr="00503DFB" w:rsidRDefault="00D7024F" w:rsidP="00503DFB">
      <w:pPr>
        <w:overflowPunct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представлении Новосибирской транспортной прокуратуры от </w:t>
      </w:r>
      <w:r w:rsidR="009F704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15.10.2020 №23/142</w:t>
      </w:r>
      <w:r w:rsidRPr="001D3CD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0-2020</w:t>
      </w:r>
      <w:r w:rsidR="00503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3DF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</w:t>
      </w:r>
      <w:r w:rsidR="00056CA2">
        <w:rPr>
          <w:rFonts w:ascii="Times New Roman" w:hAnsi="Times New Roman" w:cs="Times New Roman"/>
          <w:sz w:val="28"/>
          <w:szCs w:val="28"/>
        </w:rPr>
        <w:t xml:space="preserve"> соответствии с пунктом 49 </w:t>
      </w:r>
      <w:r w:rsidR="00503DFB">
        <w:rPr>
          <w:rFonts w:ascii="Times New Roman" w:hAnsi="Times New Roman" w:cs="Times New Roman"/>
          <w:sz w:val="28"/>
          <w:szCs w:val="28"/>
        </w:rPr>
        <w:t>Федеральных правил использования воздушного пр</w:t>
      </w:r>
      <w:r w:rsidR="00056CA2">
        <w:rPr>
          <w:rFonts w:ascii="Times New Roman" w:hAnsi="Times New Roman" w:cs="Times New Roman"/>
          <w:sz w:val="28"/>
          <w:szCs w:val="28"/>
        </w:rPr>
        <w:t>остранства Российской Федерации</w:t>
      </w:r>
      <w:r w:rsidR="00503DFB">
        <w:rPr>
          <w:rFonts w:ascii="Times New Roman" w:hAnsi="Times New Roman" w:cs="Times New Roman"/>
          <w:sz w:val="28"/>
          <w:szCs w:val="28"/>
        </w:rPr>
        <w:t>, утвержденных постановлением Правительства РФ от 11.03.2010 №138</w:t>
      </w:r>
      <w:r w:rsidR="008B1172">
        <w:rPr>
          <w:rFonts w:ascii="Times New Roman" w:hAnsi="Times New Roman" w:cs="Times New Roman"/>
          <w:sz w:val="28"/>
          <w:szCs w:val="28"/>
        </w:rPr>
        <w:t>,</w:t>
      </w:r>
      <w:r w:rsidR="00503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3CD2" w:rsidRPr="001D3CD2">
        <w:rPr>
          <w:rFonts w:ascii="Times New Roman" w:hAnsi="Times New Roman" w:cs="Times New Roman"/>
          <w:sz w:val="28"/>
          <w:szCs w:val="28"/>
        </w:rPr>
        <w:t>п</w:t>
      </w:r>
      <w:r w:rsidR="001D3CD2" w:rsidRPr="001D3CD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рошу рассмотреть возможность включения в Типовой (рекомендуемый) перечень муниципальных услуг органов местного самоуправления муниципальных образований Новосибирской области муниципальной услуги</w:t>
      </w:r>
      <w:r w:rsidR="00056CA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1D3CD2" w:rsidRPr="001D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r w:rsidR="001D3CD2" w:rsidRPr="004E66A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E66A9">
        <w:rPr>
          <w:rFonts w:ascii="Times New Roman" w:hAnsi="Times New Roman" w:cs="Times New Roman"/>
          <w:sz w:val="28"/>
          <w:szCs w:val="28"/>
        </w:rPr>
        <w:t>Выдача разрешений</w:t>
      </w:r>
      <w:r w:rsidR="004E66A9" w:rsidRPr="004E66A9">
        <w:rPr>
          <w:rFonts w:ascii="Times New Roman" w:hAnsi="Times New Roman" w:cs="Times New Roman"/>
          <w:sz w:val="28"/>
          <w:szCs w:val="28"/>
        </w:rPr>
        <w:t xml:space="preserve"> на выполнение авиационных работ, парашютных прыжков, демонстрационных полетов воздушных судов, полетов б</w:t>
      </w:r>
      <w:r w:rsidR="004E66A9">
        <w:rPr>
          <w:rFonts w:ascii="Times New Roman" w:hAnsi="Times New Roman" w:cs="Times New Roman"/>
          <w:sz w:val="28"/>
          <w:szCs w:val="28"/>
        </w:rPr>
        <w:t>еспилотных воздушных судов (за исключением полетов беспилотных воздушных судов с максимальной взлетной массой менее 0,25кг), подъема</w:t>
      </w:r>
      <w:r w:rsidR="004E66A9" w:rsidRPr="004E66A9">
        <w:rPr>
          <w:rFonts w:ascii="Times New Roman" w:hAnsi="Times New Roman" w:cs="Times New Roman"/>
          <w:sz w:val="28"/>
          <w:szCs w:val="28"/>
        </w:rPr>
        <w:t xml:space="preserve"> привязных аэро</w:t>
      </w:r>
      <w:r w:rsidR="004E66A9">
        <w:rPr>
          <w:rFonts w:ascii="Times New Roman" w:hAnsi="Times New Roman" w:cs="Times New Roman"/>
          <w:sz w:val="28"/>
          <w:szCs w:val="28"/>
        </w:rPr>
        <w:t>статов над городом Бердском, а также посадка</w:t>
      </w:r>
      <w:r w:rsidR="004E66A9" w:rsidRPr="004E66A9">
        <w:rPr>
          <w:rFonts w:ascii="Times New Roman" w:hAnsi="Times New Roman" w:cs="Times New Roman"/>
          <w:sz w:val="28"/>
          <w:szCs w:val="28"/>
        </w:rPr>
        <w:t xml:space="preserve"> (взлет) на </w:t>
      </w:r>
      <w:r w:rsidR="004E66A9">
        <w:rPr>
          <w:rFonts w:ascii="Times New Roman" w:hAnsi="Times New Roman" w:cs="Times New Roman"/>
          <w:sz w:val="28"/>
          <w:szCs w:val="28"/>
        </w:rPr>
        <w:t xml:space="preserve">площадки, </w:t>
      </w:r>
      <w:r w:rsidR="004E66A9" w:rsidRPr="004E66A9">
        <w:rPr>
          <w:rFonts w:ascii="Times New Roman" w:hAnsi="Times New Roman" w:cs="Times New Roman"/>
          <w:sz w:val="28"/>
          <w:szCs w:val="28"/>
        </w:rPr>
        <w:t>расположенные в гра</w:t>
      </w:r>
      <w:r w:rsidR="004E66A9">
        <w:rPr>
          <w:rFonts w:ascii="Times New Roman" w:hAnsi="Times New Roman" w:cs="Times New Roman"/>
          <w:sz w:val="28"/>
          <w:szCs w:val="28"/>
        </w:rPr>
        <w:t>ницах</w:t>
      </w:r>
      <w:r w:rsidR="004E66A9" w:rsidRPr="004E66A9">
        <w:rPr>
          <w:rFonts w:ascii="Times New Roman" w:hAnsi="Times New Roman" w:cs="Times New Roman"/>
          <w:sz w:val="28"/>
          <w:szCs w:val="28"/>
        </w:rPr>
        <w:t xml:space="preserve"> город</w:t>
      </w:r>
      <w:r w:rsidR="004E66A9">
        <w:rPr>
          <w:rFonts w:ascii="Times New Roman" w:hAnsi="Times New Roman" w:cs="Times New Roman"/>
          <w:sz w:val="28"/>
          <w:szCs w:val="28"/>
        </w:rPr>
        <w:t>а</w:t>
      </w:r>
      <w:r w:rsidR="004E66A9" w:rsidRPr="004E66A9">
        <w:rPr>
          <w:rFonts w:ascii="Times New Roman" w:hAnsi="Times New Roman" w:cs="Times New Roman"/>
          <w:sz w:val="28"/>
          <w:szCs w:val="28"/>
        </w:rPr>
        <w:t>, сведения о которых не опубликованы в документах аэронавигационной информации</w:t>
      </w:r>
      <w:r w:rsidR="001D3CD2" w:rsidRPr="004E66A9">
        <w:rPr>
          <w:rFonts w:ascii="Times New Roman" w:hAnsi="Times New Roman" w:cs="Times New Roman"/>
          <w:sz w:val="28"/>
          <w:szCs w:val="28"/>
        </w:rPr>
        <w:t>»</w:t>
      </w:r>
      <w:bookmarkEnd w:id="0"/>
      <w:r w:rsidR="001D3CD2" w:rsidRPr="004E66A9">
        <w:rPr>
          <w:rFonts w:ascii="Times New Roman" w:hAnsi="Times New Roman" w:cs="Times New Roman"/>
          <w:sz w:val="28"/>
          <w:szCs w:val="28"/>
        </w:rPr>
        <w:t>.</w:t>
      </w:r>
      <w:r w:rsidR="001D3CD2" w:rsidRPr="004D56F2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4D56F2" w:rsidRDefault="004D56F2" w:rsidP="009B7210">
      <w:pPr>
        <w:overflowPunct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22F9" w:rsidRPr="00503DFB" w:rsidRDefault="000E1516" w:rsidP="009A22F9">
      <w:pPr>
        <w:overflowPunct w:val="0"/>
        <w:autoSpaceDE w:val="0"/>
        <w:autoSpaceDN w:val="0"/>
        <w:adjustRightInd w:val="0"/>
        <w:spacing w:after="0" w:line="240" w:lineRule="auto"/>
        <w:ind w:right="-2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03D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Приложение: </w:t>
      </w:r>
      <w:r w:rsidR="009A22F9" w:rsidRPr="00503D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1. Копия </w:t>
      </w:r>
      <w:r w:rsidR="00503D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представления</w:t>
      </w:r>
      <w:r w:rsidR="009A22F9" w:rsidRPr="00503D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871E1B" w:rsidRPr="00503D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 2</w:t>
      </w:r>
      <w:r w:rsidR="009A22F9" w:rsidRPr="00503D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л.</w:t>
      </w:r>
      <w:r w:rsidR="00503D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в 1 экз.</w:t>
      </w:r>
    </w:p>
    <w:p w:rsidR="000E1516" w:rsidRPr="00503DFB" w:rsidRDefault="000E1516" w:rsidP="00503DFB">
      <w:pPr>
        <w:overflowPunct w:val="0"/>
        <w:autoSpaceDE w:val="0"/>
        <w:autoSpaceDN w:val="0"/>
        <w:adjustRightInd w:val="0"/>
        <w:spacing w:after="0" w:line="240" w:lineRule="auto"/>
        <w:ind w:right="-2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0E1516" w:rsidRPr="000E1516" w:rsidRDefault="000E1516" w:rsidP="009B7210">
      <w:pPr>
        <w:overflowPunct w:val="0"/>
        <w:autoSpaceDE w:val="0"/>
        <w:autoSpaceDN w:val="0"/>
        <w:adjustRightInd w:val="0"/>
        <w:spacing w:after="0" w:line="240" w:lineRule="auto"/>
        <w:ind w:right="-2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highlight w:val="yellow"/>
          <w:lang w:eastAsia="ru-RU"/>
        </w:rPr>
      </w:pPr>
    </w:p>
    <w:p w:rsidR="00056CA2" w:rsidRPr="00056CA2" w:rsidRDefault="00056CA2" w:rsidP="00056CA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56CA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Заместитель главы  администрации </w:t>
      </w:r>
    </w:p>
    <w:p w:rsidR="00056CA2" w:rsidRPr="00056CA2" w:rsidRDefault="00056CA2" w:rsidP="00056CA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56CA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(по </w:t>
      </w:r>
      <w:r w:rsidRPr="00056CA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вопросам</w:t>
      </w:r>
      <w:r w:rsidRPr="00056CA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056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экономического развития)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6C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Ж.С.Шурова</w:t>
      </w:r>
    </w:p>
    <w:p w:rsidR="009B7210" w:rsidRDefault="009B7210" w:rsidP="009B7210">
      <w:pPr>
        <w:overflowPunct w:val="0"/>
        <w:autoSpaceDE w:val="0"/>
        <w:autoSpaceDN w:val="0"/>
        <w:adjustRightInd w:val="0"/>
        <w:spacing w:after="0" w:line="240" w:lineRule="auto"/>
        <w:ind w:right="-2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8612F5" w:rsidRDefault="00C54748" w:rsidP="00C54748">
      <w:pPr>
        <w:overflowPunct w:val="0"/>
        <w:autoSpaceDE w:val="0"/>
        <w:autoSpaceDN w:val="0"/>
        <w:adjustRightInd w:val="0"/>
        <w:spacing w:after="0" w:line="240" w:lineRule="auto"/>
        <w:ind w:right="-2"/>
        <w:jc w:val="center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highlight w:val="yellow"/>
          <w:lang w:eastAsia="ru-RU"/>
        </w:rPr>
      </w:pPr>
      <w:r>
        <w:rPr>
          <w:rFonts w:cs="Times New Roman"/>
          <w:color w:val="D9D9D9" w:themeColor="background1" w:themeShade="D9"/>
          <w:sz w:val="28"/>
        </w:rPr>
        <w:t>[МЕСТО ДЛЯ ПОДПИСИ</w:t>
      </w:r>
      <w:r w:rsidRPr="00C37C81">
        <w:rPr>
          <w:rFonts w:cs="Times New Roman"/>
          <w:color w:val="D9D9D9" w:themeColor="background1" w:themeShade="D9"/>
          <w:sz w:val="28"/>
        </w:rPr>
        <w:t>]</w:t>
      </w:r>
    </w:p>
    <w:p w:rsidR="007453AD" w:rsidRDefault="007453AD" w:rsidP="009B7210">
      <w:pPr>
        <w:autoSpaceDE w:val="0"/>
        <w:autoSpaceDN w:val="0"/>
        <w:spacing w:after="0" w:line="240" w:lineRule="auto"/>
        <w:ind w:right="-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453AD" w:rsidRDefault="007453AD" w:rsidP="009B7210">
      <w:pPr>
        <w:autoSpaceDE w:val="0"/>
        <w:autoSpaceDN w:val="0"/>
        <w:spacing w:after="0" w:line="240" w:lineRule="auto"/>
        <w:ind w:right="-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6CA2" w:rsidRDefault="00056CA2" w:rsidP="009B7210">
      <w:pPr>
        <w:autoSpaceDE w:val="0"/>
        <w:autoSpaceDN w:val="0"/>
        <w:spacing w:after="0" w:line="240" w:lineRule="auto"/>
        <w:ind w:right="-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6CA2" w:rsidRDefault="00056CA2" w:rsidP="009B7210">
      <w:pPr>
        <w:autoSpaceDE w:val="0"/>
        <w:autoSpaceDN w:val="0"/>
        <w:spacing w:after="0" w:line="240" w:lineRule="auto"/>
        <w:ind w:right="-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6CA2" w:rsidRDefault="00056CA2" w:rsidP="009B7210">
      <w:pPr>
        <w:autoSpaceDE w:val="0"/>
        <w:autoSpaceDN w:val="0"/>
        <w:spacing w:after="0" w:line="240" w:lineRule="auto"/>
        <w:ind w:right="-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6CA2" w:rsidRDefault="00056CA2" w:rsidP="009B7210">
      <w:pPr>
        <w:autoSpaceDE w:val="0"/>
        <w:autoSpaceDN w:val="0"/>
        <w:spacing w:after="0" w:line="240" w:lineRule="auto"/>
        <w:ind w:right="-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A22F9" w:rsidRDefault="00056CA2" w:rsidP="009B7210">
      <w:pPr>
        <w:autoSpaceDE w:val="0"/>
        <w:autoSpaceDN w:val="0"/>
        <w:spacing w:after="0" w:line="240" w:lineRule="auto"/>
        <w:ind w:right="-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Е.В.Фонайлова</w:t>
      </w:r>
    </w:p>
    <w:p w:rsidR="00871E1B" w:rsidRPr="009A22F9" w:rsidRDefault="008612F5" w:rsidP="009A22F9">
      <w:pPr>
        <w:autoSpaceDE w:val="0"/>
        <w:autoSpaceDN w:val="0"/>
        <w:spacing w:after="0" w:line="240" w:lineRule="auto"/>
        <w:ind w:right="-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612F5">
        <w:rPr>
          <w:rFonts w:ascii="Times New Roman" w:eastAsia="Times New Roman" w:hAnsi="Times New Roman" w:cs="Times New Roman"/>
          <w:sz w:val="20"/>
          <w:szCs w:val="20"/>
          <w:lang w:eastAsia="ru-RU"/>
        </w:rPr>
        <w:t>8-(383)-41 3-13-</w:t>
      </w:r>
      <w:r w:rsidR="009A22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00 </w:t>
      </w:r>
    </w:p>
    <w:sectPr w:rsidR="00871E1B" w:rsidRPr="009A22F9" w:rsidSect="00056CA2">
      <w:headerReference w:type="default" r:id="rId6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5DE" w:rsidRDefault="00A015DE" w:rsidP="008612F5">
      <w:pPr>
        <w:spacing w:after="0" w:line="240" w:lineRule="auto"/>
      </w:pPr>
      <w:r>
        <w:separator/>
      </w:r>
    </w:p>
  </w:endnote>
  <w:endnote w:type="continuationSeparator" w:id="0">
    <w:p w:rsidR="00A015DE" w:rsidRDefault="00A015DE" w:rsidP="00861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5DE" w:rsidRDefault="00A015DE" w:rsidP="008612F5">
      <w:pPr>
        <w:spacing w:after="0" w:line="240" w:lineRule="auto"/>
      </w:pPr>
      <w:r>
        <w:separator/>
      </w:r>
    </w:p>
  </w:footnote>
  <w:footnote w:type="continuationSeparator" w:id="0">
    <w:p w:rsidR="00A015DE" w:rsidRDefault="00A015DE" w:rsidP="00861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843" w:rsidRDefault="00423843">
    <w:pPr>
      <w:pStyle w:val="a3"/>
    </w:pPr>
  </w:p>
  <w:p w:rsidR="008612F5" w:rsidRDefault="008612F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ED3"/>
    <w:rsid w:val="00042B6F"/>
    <w:rsid w:val="00056CA2"/>
    <w:rsid w:val="000E1516"/>
    <w:rsid w:val="001D3CD2"/>
    <w:rsid w:val="002161FF"/>
    <w:rsid w:val="002B5AA7"/>
    <w:rsid w:val="003132B8"/>
    <w:rsid w:val="00413AFE"/>
    <w:rsid w:val="00423843"/>
    <w:rsid w:val="004D56F2"/>
    <w:rsid w:val="004E66A9"/>
    <w:rsid w:val="00503DFB"/>
    <w:rsid w:val="005245C5"/>
    <w:rsid w:val="006F589D"/>
    <w:rsid w:val="007453AD"/>
    <w:rsid w:val="008612F5"/>
    <w:rsid w:val="00871E1B"/>
    <w:rsid w:val="008B1172"/>
    <w:rsid w:val="00964138"/>
    <w:rsid w:val="00974C82"/>
    <w:rsid w:val="009A22F9"/>
    <w:rsid w:val="009B7210"/>
    <w:rsid w:val="009F7046"/>
    <w:rsid w:val="00A015DE"/>
    <w:rsid w:val="00B11D05"/>
    <w:rsid w:val="00B75F08"/>
    <w:rsid w:val="00C54748"/>
    <w:rsid w:val="00C65913"/>
    <w:rsid w:val="00CC2ED3"/>
    <w:rsid w:val="00CD28B0"/>
    <w:rsid w:val="00D7024F"/>
    <w:rsid w:val="00E77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2488C2D-C649-438B-8431-7939C5203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2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2ED3"/>
  </w:style>
  <w:style w:type="paragraph" w:styleId="a5">
    <w:name w:val="footer"/>
    <w:basedOn w:val="a"/>
    <w:link w:val="a6"/>
    <w:uiPriority w:val="99"/>
    <w:unhideWhenUsed/>
    <w:rsid w:val="0086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12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K7-Buzina</dc:creator>
  <cp:keywords/>
  <dc:description/>
  <cp:lastModifiedBy>Бурбик Ольга Сергеевна</cp:lastModifiedBy>
  <cp:revision>2</cp:revision>
  <cp:lastPrinted>2020-11-13T02:25:00Z</cp:lastPrinted>
  <dcterms:created xsi:type="dcterms:W3CDTF">2020-12-09T09:25:00Z</dcterms:created>
  <dcterms:modified xsi:type="dcterms:W3CDTF">2020-12-09T09:25:00Z</dcterms:modified>
</cp:coreProperties>
</file>